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52D0" w14:textId="1EE4153F" w:rsidR="005B3A0C" w:rsidRDefault="005B3A0C" w:rsidP="003366D3"/>
    <w:p w14:paraId="5A500ACF" w14:textId="291C9EA3" w:rsidR="00410B3A" w:rsidRDefault="002A1738" w:rsidP="003366D3">
      <w:r>
        <w:t>Memo</w:t>
      </w:r>
    </w:p>
    <w:p w14:paraId="49FEACC1" w14:textId="37C8CF40" w:rsidR="002A1738" w:rsidRDefault="002A1738" w:rsidP="003366D3"/>
    <w:p w14:paraId="64DB89CD" w14:textId="55D5DA89" w:rsidR="21ECFCD3" w:rsidRPr="00C1702C" w:rsidRDefault="21ECFCD3" w:rsidP="1C15EEAD">
      <w:pPr>
        <w:spacing w:line="259" w:lineRule="auto"/>
      </w:pPr>
      <w:r w:rsidRPr="00C1702C">
        <w:t xml:space="preserve">September </w:t>
      </w:r>
      <w:r w:rsidR="194536AC" w:rsidRPr="00C1702C">
        <w:t>1</w:t>
      </w:r>
      <w:r w:rsidR="00C1702C">
        <w:t>3</w:t>
      </w:r>
      <w:r w:rsidRPr="00C1702C">
        <w:t>, 2024</w:t>
      </w:r>
    </w:p>
    <w:p w14:paraId="3EBAF770" w14:textId="77777777" w:rsidR="002A1738" w:rsidRDefault="002A1738" w:rsidP="003366D3"/>
    <w:p w14:paraId="11CDAF8A" w14:textId="2B45E7EE" w:rsidR="002A1738" w:rsidRPr="002A1738" w:rsidRDefault="002A1738" w:rsidP="002A1738">
      <w:r w:rsidRPr="002A1738">
        <w:t xml:space="preserve">Dear </w:t>
      </w:r>
      <w:r w:rsidR="00C1702C">
        <w:t>Educators</w:t>
      </w:r>
      <w:r w:rsidRPr="002A1738">
        <w:t>,</w:t>
      </w:r>
    </w:p>
    <w:p w14:paraId="1AD4076B" w14:textId="77777777" w:rsidR="002A1738" w:rsidRPr="002A1738" w:rsidRDefault="002A1738" w:rsidP="002A1738"/>
    <w:p w14:paraId="532D55E2" w14:textId="785216F5" w:rsidR="002A1738" w:rsidRPr="002A1738" w:rsidRDefault="002A1738" w:rsidP="002A1738">
      <w:r>
        <w:t>For the 202</w:t>
      </w:r>
      <w:r w:rsidR="4B6A4B2B">
        <w:t>4</w:t>
      </w:r>
      <w:r>
        <w:t>-2</w:t>
      </w:r>
      <w:r w:rsidR="63FB8BFD">
        <w:t>5</w:t>
      </w:r>
      <w:r>
        <w:t xml:space="preserve"> school year, we are pleased to announce that we will</w:t>
      </w:r>
      <w:r w:rsidR="00AA1F24">
        <w:t xml:space="preserve"> once again</w:t>
      </w:r>
      <w:r>
        <w:t xml:space="preserve"> be using </w:t>
      </w:r>
      <w:proofErr w:type="spellStart"/>
      <w:r>
        <w:t>ClassWallet</w:t>
      </w:r>
      <w:proofErr w:type="spellEnd"/>
      <w:r>
        <w:t xml:space="preserve">, an online funds management platform to streamline the FL Teacher Classroom Supply Assistance Program (TCSAP) process. </w:t>
      </w:r>
      <w:proofErr w:type="spellStart"/>
      <w:r>
        <w:t>ClassWallet</w:t>
      </w:r>
      <w:proofErr w:type="spellEnd"/>
      <w:r>
        <w:t xml:space="preserve"> will provide a simple</w:t>
      </w:r>
      <w:r w:rsidR="00E961F5">
        <w:t>,</w:t>
      </w:r>
      <w:r>
        <w:t xml:space="preserve"> more efficient way to access and spend your Teacher Lead (TCSAP) funds.</w:t>
      </w:r>
      <w:r w:rsidR="00E961F5">
        <w:t xml:space="preserve">  </w:t>
      </w:r>
      <w:bookmarkStart w:id="0" w:name="_Int_Mwn153qS"/>
      <w:r w:rsidR="00E961F5">
        <w:t>You can either use their online marketplace to save on cost and not use your personal funds or you can request reimbursement by attaching your receipts.</w:t>
      </w:r>
      <w:bookmarkEnd w:id="0"/>
    </w:p>
    <w:p w14:paraId="0D4499EB" w14:textId="77777777" w:rsidR="002A1738" w:rsidRPr="002A1738" w:rsidRDefault="002A1738" w:rsidP="002A1738"/>
    <w:p w14:paraId="1BD1858B" w14:textId="5AE01442" w:rsidR="002A1738" w:rsidRDefault="002A1738" w:rsidP="002A1738">
      <w:r w:rsidRPr="002A1738">
        <w:t>Here is what you need to know right now:</w:t>
      </w:r>
    </w:p>
    <w:p w14:paraId="617609AE" w14:textId="77777777" w:rsidR="002A1738" w:rsidRPr="002A1738" w:rsidRDefault="002A1738" w:rsidP="002A1738"/>
    <w:p w14:paraId="4FFCEFAD" w14:textId="7F9C54B9" w:rsidR="002A1738" w:rsidRPr="002A1738" w:rsidRDefault="002A1738" w:rsidP="002A1738">
      <w:r w:rsidRPr="002A1738">
        <w:t>•</w:t>
      </w:r>
      <w:r w:rsidRPr="002A1738">
        <w:tab/>
        <w:t xml:space="preserve">Additional information will be emailed to you </w:t>
      </w:r>
      <w:r w:rsidR="00BF5DEA">
        <w:t>soon</w:t>
      </w:r>
      <w:r w:rsidRPr="002A1738">
        <w:t>, including instructions for accessing your TCSAP funds and submitting receipts.</w:t>
      </w:r>
    </w:p>
    <w:p w14:paraId="358392F2" w14:textId="77777777" w:rsidR="002A1738" w:rsidRPr="002A1738" w:rsidRDefault="002A1738" w:rsidP="002A1738"/>
    <w:p w14:paraId="13A91240" w14:textId="576BD777" w:rsidR="002A1738" w:rsidRPr="002A1738" w:rsidRDefault="002A1738" w:rsidP="002A1738">
      <w:r>
        <w:t>•</w:t>
      </w:r>
      <w:r>
        <w:tab/>
        <w:t xml:space="preserve">On or before </w:t>
      </w:r>
      <w:r w:rsidRPr="00C1702C">
        <w:t xml:space="preserve">September </w:t>
      </w:r>
      <w:r w:rsidR="00C1702C" w:rsidRPr="00C1702C">
        <w:t>27</w:t>
      </w:r>
      <w:r w:rsidRPr="00C1702C">
        <w:t>, 202</w:t>
      </w:r>
      <w:r w:rsidR="32CD706E" w:rsidRPr="00C1702C">
        <w:t>4</w:t>
      </w:r>
      <w:r>
        <w:t xml:space="preserve">, you will receive an email from </w:t>
      </w:r>
      <w:proofErr w:type="spellStart"/>
      <w:r>
        <w:t>ClassWallet</w:t>
      </w:r>
      <w:proofErr w:type="spellEnd"/>
      <w:r>
        <w:t xml:space="preserve"> notifying you when funds are available</w:t>
      </w:r>
      <w:r w:rsidR="005726C9">
        <w:t>. Please ensure you watch your jun</w:t>
      </w:r>
      <w:r w:rsidR="00CA6CDC">
        <w:t>k and/or non-focus email boxes.</w:t>
      </w:r>
    </w:p>
    <w:p w14:paraId="582DEDE7" w14:textId="77777777" w:rsidR="002A1738" w:rsidRPr="002A1738" w:rsidRDefault="002A1738" w:rsidP="002A1738"/>
    <w:p w14:paraId="559D00EA" w14:textId="0338FFC2" w:rsidR="002A1738" w:rsidRDefault="002A1738" w:rsidP="002A1738"/>
    <w:p w14:paraId="3CB8546C" w14:textId="3C7587A4" w:rsidR="002A1738" w:rsidRDefault="002A1738" w:rsidP="002A1738">
      <w:r>
        <w:t>Thank you,</w:t>
      </w:r>
    </w:p>
    <w:p w14:paraId="03E15FD8" w14:textId="78269CF5" w:rsidR="002A1738" w:rsidRDefault="002A1738" w:rsidP="002A1738"/>
    <w:p w14:paraId="7C606BBF" w14:textId="1A126B43" w:rsidR="002A1738" w:rsidRDefault="002A1738" w:rsidP="002A1738"/>
    <w:p w14:paraId="4FA999F8" w14:textId="38849483" w:rsidR="002A1738" w:rsidRDefault="002A1738" w:rsidP="002A1738"/>
    <w:p w14:paraId="51424220" w14:textId="34125F7E" w:rsidR="002A1738" w:rsidRDefault="00F02970" w:rsidP="002A1738">
      <w:r>
        <w:t>Ellen Harper</w:t>
      </w:r>
    </w:p>
    <w:p w14:paraId="020CCA43" w14:textId="3FE62C55" w:rsidR="002A1738" w:rsidRDefault="002A1738" w:rsidP="002A1738">
      <w:r>
        <w:t>Director of Business Services</w:t>
      </w:r>
    </w:p>
    <w:p w14:paraId="5CAFAF2C" w14:textId="77777777" w:rsidR="002A1738" w:rsidRPr="002A1738" w:rsidRDefault="002A1738" w:rsidP="002A1738"/>
    <w:sectPr w:rsidR="002A1738" w:rsidRPr="002A1738" w:rsidSect="0043092B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DCE1D" w14:textId="77777777" w:rsidR="000A584D" w:rsidRDefault="000A584D">
      <w:r>
        <w:separator/>
      </w:r>
    </w:p>
  </w:endnote>
  <w:endnote w:type="continuationSeparator" w:id="0">
    <w:p w14:paraId="6B39AB6F" w14:textId="77777777" w:rsidR="000A584D" w:rsidRDefault="000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348D" w14:textId="77777777" w:rsidR="003E7246" w:rsidRDefault="003E7246">
    <w:pPr>
      <w:pStyle w:val="Footer"/>
      <w:jc w:val="center"/>
      <w:rPr>
        <w:b/>
        <w:bCs/>
        <w:i/>
        <w:iCs/>
        <w:sz w:val="22"/>
      </w:rPr>
    </w:pPr>
    <w:r>
      <w:rPr>
        <w:b/>
        <w:bCs/>
        <w:i/>
        <w:iCs/>
        <w:sz w:val="22"/>
      </w:rPr>
      <w:t>Our mission is to develop each student as an inspired life-long learner and problem-solver with the strength of character to serve as a productive member of society.</w:t>
    </w:r>
  </w:p>
  <w:p w14:paraId="0A410282" w14:textId="77777777" w:rsidR="003E7246" w:rsidRPr="0043092B" w:rsidRDefault="003E7246">
    <w:pPr>
      <w:pStyle w:val="Footer"/>
      <w:rPr>
        <w:b/>
        <w:bCs/>
        <w:sz w:val="20"/>
        <w:szCs w:val="20"/>
      </w:rPr>
    </w:pPr>
  </w:p>
  <w:p w14:paraId="7B09DD4F" w14:textId="77777777" w:rsidR="003E7246" w:rsidRPr="0043092B" w:rsidRDefault="003E7246" w:rsidP="001038E1">
    <w:pPr>
      <w:autoSpaceDE w:val="0"/>
      <w:autoSpaceDN w:val="0"/>
      <w:adjustRightInd w:val="0"/>
      <w:jc w:val="center"/>
      <w:rPr>
        <w:b/>
        <w:bCs/>
      </w:rPr>
    </w:pPr>
    <w:r w:rsidRPr="0043092B">
      <w:rPr>
        <w:rFonts w:ascii="Arial" w:hAnsi="Arial" w:cs="Arial"/>
        <w:sz w:val="16"/>
        <w:szCs w:val="16"/>
      </w:rPr>
      <w:t xml:space="preserve">The Nassau County School District does not discriminate </w:t>
    </w:r>
    <w:proofErr w:type="gramStart"/>
    <w:r w:rsidRPr="0043092B">
      <w:rPr>
        <w:rFonts w:ascii="Arial" w:hAnsi="Arial" w:cs="Arial"/>
        <w:sz w:val="16"/>
        <w:szCs w:val="16"/>
      </w:rPr>
      <w:t>on the basis of</w:t>
    </w:r>
    <w:proofErr w:type="gramEnd"/>
    <w:r w:rsidRPr="0043092B">
      <w:rPr>
        <w:rFonts w:ascii="Arial" w:hAnsi="Arial" w:cs="Arial"/>
        <w:sz w:val="16"/>
        <w:szCs w:val="16"/>
      </w:rPr>
      <w:t xml:space="preserve"> race, color, national origin, gender, age, disability or marital status in its educational programs, services or activities, or in its hiring or employment practices.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AC64" w14:textId="77777777" w:rsidR="000A584D" w:rsidRDefault="000A584D">
      <w:r>
        <w:separator/>
      </w:r>
    </w:p>
  </w:footnote>
  <w:footnote w:type="continuationSeparator" w:id="0">
    <w:p w14:paraId="07D5A4B0" w14:textId="77777777" w:rsidR="000A584D" w:rsidRDefault="000A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E420" w14:textId="27DB692C" w:rsidR="003E7246" w:rsidRDefault="002A1738">
    <w:pPr>
      <w:pStyle w:val="Header"/>
      <w:tabs>
        <w:tab w:val="clear" w:pos="4320"/>
        <w:tab w:val="clear" w:pos="8640"/>
        <w:tab w:val="left" w:pos="90"/>
        <w:tab w:val="left" w:pos="270"/>
      </w:tabs>
      <w:jc w:val="center"/>
      <w:rPr>
        <w:b/>
        <w:i/>
        <w:sz w:val="40"/>
      </w:rPr>
    </w:pPr>
    <w:r>
      <w:rPr>
        <w:b/>
        <w:i/>
        <w:noProof/>
        <w:sz w:val="40"/>
      </w:rPr>
      <w:drawing>
        <wp:anchor distT="0" distB="0" distL="114300" distR="114300" simplePos="0" relativeHeight="251658752" behindDoc="1" locked="0" layoutInCell="1" allowOverlap="1" wp14:anchorId="2E0DA9C0" wp14:editId="1131356E">
          <wp:simplePos x="0" y="0"/>
          <wp:positionH relativeFrom="column">
            <wp:posOffset>36195</wp:posOffset>
          </wp:positionH>
          <wp:positionV relativeFrom="paragraph">
            <wp:posOffset>114300</wp:posOffset>
          </wp:positionV>
          <wp:extent cx="890270" cy="890905"/>
          <wp:effectExtent l="0" t="0" r="0" b="0"/>
          <wp:wrapThrough wrapText="bothSides">
            <wp:wrapPolygon edited="0">
              <wp:start x="0" y="0"/>
              <wp:lineTo x="0" y="21246"/>
              <wp:lineTo x="21261" y="21246"/>
              <wp:lineTo x="2126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246">
      <w:rPr>
        <w:b/>
        <w:i/>
        <w:sz w:val="40"/>
      </w:rPr>
      <w:t>The Nassau County School District</w:t>
    </w:r>
  </w:p>
  <w:p w14:paraId="5C8774BE" w14:textId="77777777" w:rsidR="003E7246" w:rsidRDefault="003E7246">
    <w:pPr>
      <w:pStyle w:val="Header"/>
      <w:jc w:val="center"/>
      <w:rPr>
        <w:b/>
        <w:bCs/>
        <w:sz w:val="20"/>
      </w:rPr>
    </w:pPr>
    <w:r>
      <w:rPr>
        <w:b/>
        <w:bCs/>
        <w:sz w:val="20"/>
      </w:rPr>
      <w:t xml:space="preserve">1201 Atlantic Avenue </w:t>
    </w:r>
  </w:p>
  <w:p w14:paraId="5396840D" w14:textId="77777777" w:rsidR="003E7246" w:rsidRDefault="003E7246">
    <w:pPr>
      <w:pStyle w:val="Header"/>
      <w:jc w:val="center"/>
      <w:rPr>
        <w:b/>
        <w:sz w:val="18"/>
      </w:rPr>
    </w:pPr>
    <w:r>
      <w:rPr>
        <w:b/>
        <w:bCs/>
        <w:sz w:val="20"/>
      </w:rPr>
      <w:t>Fernandina Beach, Florida 32034</w:t>
    </w:r>
  </w:p>
  <w:p w14:paraId="5054B732" w14:textId="39A3958E" w:rsidR="003E7246" w:rsidRDefault="003E7246" w:rsidP="003272E6">
    <w:pPr>
      <w:pStyle w:val="Header"/>
      <w:tabs>
        <w:tab w:val="left" w:pos="1653"/>
        <w:tab w:val="center" w:pos="5400"/>
      </w:tabs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2A1738">
      <w:rPr>
        <w:rFonts w:ascii="Arial" w:hAnsi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35EC89" wp14:editId="6288EAC6">
              <wp:simplePos x="0" y="0"/>
              <wp:positionH relativeFrom="column">
                <wp:posOffset>4705350</wp:posOffset>
              </wp:positionH>
              <wp:positionV relativeFrom="paragraph">
                <wp:posOffset>60325</wp:posOffset>
              </wp:positionV>
              <wp:extent cx="2150110" cy="741680"/>
              <wp:effectExtent l="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FDB87" w14:textId="77777777" w:rsidR="003E7246" w:rsidRDefault="003E7246"/>
                        <w:tbl>
                          <w:tblPr>
                            <w:tblW w:w="0" w:type="auto"/>
                            <w:tblInd w:w="1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174"/>
                          </w:tblGrid>
                          <w:tr w:rsidR="003E7246" w14:paraId="7C86CD31" w14:textId="77777777">
                            <w:trPr>
                              <w:trHeight w:val="1347"/>
                            </w:trPr>
                            <w:tc>
                              <w:tcPr>
                                <w:tcW w:w="3174" w:type="dxa"/>
                              </w:tcPr>
                              <w:p w14:paraId="1595B977" w14:textId="77777777" w:rsidR="003E7246" w:rsidRPr="0043092B" w:rsidRDefault="003E7246">
                                <w:pPr>
                                  <w:pStyle w:val="Header"/>
                                  <w:jc w:val="right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2BF8C19B" w14:textId="4F3FB3F3" w:rsidR="003E7246" w:rsidRDefault="003E7246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</w:rPr>
                                  <w:t xml:space="preserve">                                        (904) 491-9</w:t>
                                </w:r>
                                <w:r w:rsidR="00410B3A">
                                  <w:rPr>
                                    <w:b/>
                                    <w:bCs/>
                                    <w:sz w:val="18"/>
                                  </w:rPr>
                                  <w:t>900</w:t>
                                </w:r>
                              </w:p>
                              <w:p w14:paraId="012813B4" w14:textId="1BAF1340" w:rsidR="003E7246" w:rsidRDefault="003E7246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</w:rPr>
                                  <w:t>Fax (904) 277-90</w:t>
                                </w:r>
                                <w:r w:rsidR="00410B3A">
                                  <w:rPr>
                                    <w:b/>
                                    <w:bCs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</w:rPr>
                                  <w:t>2</w:t>
                                </w:r>
                              </w:p>
                              <w:p w14:paraId="7988A34C" w14:textId="19CDDFBF" w:rsidR="003E7246" w:rsidRDefault="00410B3A">
                                <w:pPr>
                                  <w:pStyle w:val="Header"/>
                                  <w:jc w:val="right"/>
                                  <w:rPr>
                                    <w:rFonts w:ascii="Arial" w:hAnsi="Arial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</w:rPr>
                                  <w:t>info</w:t>
                                </w:r>
                                <w:r w:rsidR="003E7246">
                                  <w:rPr>
                                    <w:b/>
                                    <w:bCs/>
                                    <w:sz w:val="18"/>
                                  </w:rPr>
                                  <w:t>@nassau.k12.fl.us</w:t>
                                </w:r>
                                <w:r w:rsidR="003E7246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14:paraId="09EDA2AF" w14:textId="77777777" w:rsidR="003E7246" w:rsidRDefault="003E7246">
                                <w:pPr>
                                  <w:pStyle w:val="Header"/>
                                  <w:jc w:val="right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         </w:t>
                                </w:r>
                              </w:p>
                            </w:tc>
                          </w:tr>
                        </w:tbl>
                        <w:p w14:paraId="5A7AC4CA" w14:textId="77777777" w:rsidR="003E7246" w:rsidRDefault="003E72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5EC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0.5pt;margin-top:4.75pt;width:169.3pt;height:5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" stroked="f">
              <v:textbox>
                <w:txbxContent>
                  <w:p w14:paraId="7FFFDB87" w14:textId="77777777" w:rsidR="003E7246" w:rsidRDefault="003E7246"/>
                  <w:tbl>
                    <w:tblPr>
                      <w:tblW w:w="0" w:type="auto"/>
                      <w:tblInd w:w="1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3174"/>
                    </w:tblGrid>
                    <w:tr w:rsidR="003E7246" w14:paraId="7C86CD31" w14:textId="77777777">
                      <w:trPr>
                        <w:trHeight w:val="1347"/>
                      </w:trPr>
                      <w:tc>
                        <w:tcPr>
                          <w:tcW w:w="3174" w:type="dxa"/>
                        </w:tcPr>
                        <w:p w14:paraId="1595B977" w14:textId="77777777" w:rsidR="003E7246" w:rsidRPr="0043092B" w:rsidRDefault="003E7246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</w:p>
                        <w:p w14:paraId="2BF8C19B" w14:textId="4F3FB3F3" w:rsidR="003E7246" w:rsidRDefault="003E7246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                                       (904) 491-9</w:t>
                          </w:r>
                          <w:r w:rsidR="00410B3A">
                            <w:rPr>
                              <w:b/>
                              <w:bCs/>
                              <w:sz w:val="18"/>
                            </w:rPr>
                            <w:t>900</w:t>
                          </w:r>
                        </w:p>
                        <w:p w14:paraId="012813B4" w14:textId="1BAF1340" w:rsidR="003E7246" w:rsidRDefault="003E7246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Fax (904) 277-90</w:t>
                          </w:r>
                          <w:r w:rsidR="00410B3A">
                            <w:rPr>
                              <w:b/>
                              <w:bCs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2</w:t>
                          </w:r>
                        </w:p>
                        <w:p w14:paraId="7988A34C" w14:textId="19CDDFBF" w:rsidR="003E7246" w:rsidRDefault="00410B3A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info</w:t>
                          </w:r>
                          <w:r w:rsidR="003E7246">
                            <w:rPr>
                              <w:b/>
                              <w:bCs/>
                              <w:sz w:val="18"/>
                            </w:rPr>
                            <w:t>@nassau.k12.fl.us</w:t>
                          </w:r>
                          <w:r w:rsidR="003E7246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09EDA2AF" w14:textId="77777777" w:rsidR="003E7246" w:rsidRDefault="003E7246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         </w:t>
                          </w:r>
                        </w:p>
                      </w:tc>
                    </w:tr>
                  </w:tbl>
                  <w:p w14:paraId="5A7AC4CA" w14:textId="77777777" w:rsidR="003E7246" w:rsidRDefault="003E7246"/>
                </w:txbxContent>
              </v:textbox>
            </v:shape>
          </w:pict>
        </mc:Fallback>
      </mc:AlternateContent>
    </w:r>
  </w:p>
  <w:p w14:paraId="5D04D626" w14:textId="77777777" w:rsidR="003E7246" w:rsidRDefault="003E7246">
    <w:pPr>
      <w:pStyle w:val="Header"/>
    </w:pPr>
  </w:p>
  <w:p w14:paraId="1D98599B" w14:textId="316744FE" w:rsidR="003E7246" w:rsidRDefault="002A1738">
    <w:pPr>
      <w:pStyle w:val="Header"/>
    </w:pPr>
    <w:r>
      <w:rPr>
        <w:rFonts w:ascii="Arial" w:hAnsi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C0300A" wp14:editId="27A99FE1">
              <wp:simplePos x="0" y="0"/>
              <wp:positionH relativeFrom="column">
                <wp:posOffset>-36195</wp:posOffset>
              </wp:positionH>
              <wp:positionV relativeFrom="paragraph">
                <wp:posOffset>152400</wp:posOffset>
              </wp:positionV>
              <wp:extent cx="2171700" cy="34290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80792" w14:textId="4EBF83D6" w:rsidR="003E7246" w:rsidRPr="00410B3A" w:rsidRDefault="00410B3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10B3A">
                            <w:rPr>
                              <w:sz w:val="18"/>
                              <w:szCs w:val="18"/>
                            </w:rPr>
                            <w:t>Kathy K. Burns, Ed.D.</w:t>
                          </w:r>
                        </w:p>
                        <w:p w14:paraId="243195EA" w14:textId="33D434DF" w:rsidR="00410B3A" w:rsidRPr="00410B3A" w:rsidRDefault="00410B3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10B3A">
                            <w:rPr>
                              <w:sz w:val="18"/>
                              <w:szCs w:val="18"/>
                            </w:rPr>
                            <w:t>Superinten</w:t>
                          </w:r>
                          <w:r>
                            <w:rPr>
                              <w:sz w:val="18"/>
                              <w:szCs w:val="18"/>
                            </w:rPr>
                            <w:t>dent of Schools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0300A" id="Text Box 2" o:spid="_x0000_s1027" type="#_x0000_t202" style="position:absolute;margin-left:-2.85pt;margin-top:12pt;width:17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" stroked="f">
              <v:textbox>
                <w:txbxContent>
                  <w:p w14:paraId="44180792" w14:textId="4EBF83D6" w:rsidR="003E7246" w:rsidRPr="00410B3A" w:rsidRDefault="00410B3A">
                    <w:pPr>
                      <w:rPr>
                        <w:sz w:val="18"/>
                        <w:szCs w:val="18"/>
                      </w:rPr>
                    </w:pPr>
                    <w:r w:rsidRPr="00410B3A">
                      <w:rPr>
                        <w:sz w:val="18"/>
                        <w:szCs w:val="18"/>
                      </w:rPr>
                      <w:t>Kathy K. Burns, Ed.D.</w:t>
                    </w:r>
                  </w:p>
                  <w:p w14:paraId="243195EA" w14:textId="33D434DF" w:rsidR="00410B3A" w:rsidRPr="00410B3A" w:rsidRDefault="00410B3A">
                    <w:pPr>
                      <w:rPr>
                        <w:sz w:val="18"/>
                        <w:szCs w:val="18"/>
                      </w:rPr>
                    </w:pPr>
                    <w:r w:rsidRPr="00410B3A">
                      <w:rPr>
                        <w:sz w:val="18"/>
                        <w:szCs w:val="18"/>
                      </w:rPr>
                      <w:t>Superinten</w:t>
                    </w:r>
                    <w:r>
                      <w:rPr>
                        <w:sz w:val="18"/>
                        <w:szCs w:val="18"/>
                      </w:rPr>
                      <w:t>dent of Schools</w:t>
                    </w:r>
                  </w:p>
                </w:txbxContent>
              </v:textbox>
            </v:shape>
          </w:pict>
        </mc:Fallback>
      </mc:AlternateContent>
    </w:r>
  </w:p>
  <w:p w14:paraId="78B25510" w14:textId="77777777" w:rsidR="003E7246" w:rsidRDefault="003E7246">
    <w:pPr>
      <w:pStyle w:val="Header"/>
    </w:pPr>
  </w:p>
  <w:p w14:paraId="6C764B22" w14:textId="77777777" w:rsidR="003E7246" w:rsidRDefault="003E72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dvALwL51b5B0" int2:id="hkZSC7be">
      <int2:state int2:value="Rejected" int2:type="AugLoop_Text_Critique"/>
    </int2:textHash>
    <int2:bookmark int2:bookmarkName="_Int_Mwn153qS" int2:invalidationBookmarkName="" int2:hashCode="wi2uFx/fRtOP1R" int2:id="DWUnxWL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7EF1D1A"/>
    <w:multiLevelType w:val="hybridMultilevel"/>
    <w:tmpl w:val="8922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3E87"/>
    <w:multiLevelType w:val="hybridMultilevel"/>
    <w:tmpl w:val="4CA6DB60"/>
    <w:lvl w:ilvl="0" w:tplc="95FC50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00B64"/>
    <w:multiLevelType w:val="hybridMultilevel"/>
    <w:tmpl w:val="0D609866"/>
    <w:lvl w:ilvl="0" w:tplc="76C61CE6">
      <w:start w:val="1"/>
      <w:numFmt w:val="bullet"/>
      <w:lvlText w:val=""/>
      <w:lvlJc w:val="left"/>
      <w:pPr>
        <w:ind w:left="180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BE59DA"/>
    <w:multiLevelType w:val="hybridMultilevel"/>
    <w:tmpl w:val="868E67DA"/>
    <w:lvl w:ilvl="0" w:tplc="A5AE980C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937059329">
    <w:abstractNumId w:val="0"/>
  </w:num>
  <w:num w:numId="2" w16cid:durableId="104540778">
    <w:abstractNumId w:val="2"/>
  </w:num>
  <w:num w:numId="3" w16cid:durableId="1898777301">
    <w:abstractNumId w:val="3"/>
  </w:num>
  <w:num w:numId="4" w16cid:durableId="1930656525">
    <w:abstractNumId w:val="4"/>
  </w:num>
  <w:num w:numId="5" w16cid:durableId="110712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2B"/>
    <w:rsid w:val="000A356C"/>
    <w:rsid w:val="000A584D"/>
    <w:rsid w:val="001038E1"/>
    <w:rsid w:val="0022723E"/>
    <w:rsid w:val="002321ED"/>
    <w:rsid w:val="002533CC"/>
    <w:rsid w:val="00270633"/>
    <w:rsid w:val="002866F1"/>
    <w:rsid w:val="002A1738"/>
    <w:rsid w:val="003272E6"/>
    <w:rsid w:val="003366D3"/>
    <w:rsid w:val="00370979"/>
    <w:rsid w:val="003E6B6C"/>
    <w:rsid w:val="003E7246"/>
    <w:rsid w:val="00410B3A"/>
    <w:rsid w:val="0043092B"/>
    <w:rsid w:val="004B6602"/>
    <w:rsid w:val="005142A8"/>
    <w:rsid w:val="005726C9"/>
    <w:rsid w:val="005B3A0C"/>
    <w:rsid w:val="007D4AA9"/>
    <w:rsid w:val="00853354"/>
    <w:rsid w:val="009D2D0E"/>
    <w:rsid w:val="00A543D9"/>
    <w:rsid w:val="00AA1F24"/>
    <w:rsid w:val="00B879BB"/>
    <w:rsid w:val="00BA213A"/>
    <w:rsid w:val="00BF5DEA"/>
    <w:rsid w:val="00C1702C"/>
    <w:rsid w:val="00C46C50"/>
    <w:rsid w:val="00C84AF7"/>
    <w:rsid w:val="00CA6CDC"/>
    <w:rsid w:val="00E1560E"/>
    <w:rsid w:val="00E961F5"/>
    <w:rsid w:val="00ED4CAA"/>
    <w:rsid w:val="00F02970"/>
    <w:rsid w:val="00F1288B"/>
    <w:rsid w:val="13F25035"/>
    <w:rsid w:val="194536AC"/>
    <w:rsid w:val="1C15EEAD"/>
    <w:rsid w:val="21ECFCD3"/>
    <w:rsid w:val="32CD706E"/>
    <w:rsid w:val="3514B75E"/>
    <w:rsid w:val="4B6A4B2B"/>
    <w:rsid w:val="52F552A1"/>
    <w:rsid w:val="63FB8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78707"/>
  <w15:chartTrackingRefBased/>
  <w15:docId w15:val="{EB315C2A-4636-4D76-A456-0DF256D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27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2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A2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12d3a-58db-4e67-bcef-c9c8cb87c8c5">
      <Terms xmlns="http://schemas.microsoft.com/office/infopath/2007/PartnerControls"/>
    </lcf76f155ced4ddcb4097134ff3c332f>
    <TaxCatchAll xmlns="254d0ad1-38c8-4120-a9ff-5e90a4f96d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1CE5FBDF454448083CA7A83DD0168" ma:contentTypeVersion="17" ma:contentTypeDescription="Create a new document." ma:contentTypeScope="" ma:versionID="b8c549ddc4bf4374f0ff5e42568376ec">
  <xsd:schema xmlns:xsd="http://www.w3.org/2001/XMLSchema" xmlns:xs="http://www.w3.org/2001/XMLSchema" xmlns:p="http://schemas.microsoft.com/office/2006/metadata/properties" xmlns:ns2="72b12d3a-58db-4e67-bcef-c9c8cb87c8c5" xmlns:ns3="254d0ad1-38c8-4120-a9ff-5e90a4f96deb" xmlns:ns4="112197d1-e267-4d01-8033-e84a821a212a" targetNamespace="http://schemas.microsoft.com/office/2006/metadata/properties" ma:root="true" ma:fieldsID="71aff5a0e6dcd5576c88e9d85966af91" ns2:_="" ns3:_="" ns4:_="">
    <xsd:import namespace="72b12d3a-58db-4e67-bcef-c9c8cb87c8c5"/>
    <xsd:import namespace="254d0ad1-38c8-4120-a9ff-5e90a4f96deb"/>
    <xsd:import namespace="112197d1-e267-4d01-8033-e84a821a2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12d3a-58db-4e67-bcef-c9c8cb8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0775b2-7d0d-4a83-833a-0a23fa624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0ad1-38c8-4120-a9ff-5e90a4f96de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9E1571-5FEB-49EF-BE4C-B37F0747AF13}" ma:internalName="TaxCatchAll" ma:showField="CatchAllData" ma:web="{112197d1-e267-4d01-8033-e84a821a212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97d1-e267-4d01-8033-e84a821a21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C2C9A-ED25-4245-A622-F4206EFCE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F6FEC-6C54-4295-A8C3-D35C5AE91B36}">
  <ds:schemaRefs>
    <ds:schemaRef ds:uri="http://schemas.microsoft.com/office/2006/metadata/properties"/>
    <ds:schemaRef ds:uri="http://schemas.microsoft.com/office/infopath/2007/PartnerControls"/>
    <ds:schemaRef ds:uri="72b12d3a-58db-4e67-bcef-c9c8cb87c8c5"/>
    <ds:schemaRef ds:uri="254d0ad1-38c8-4120-a9ff-5e90a4f96deb"/>
  </ds:schemaRefs>
</ds:datastoreItem>
</file>

<file path=customXml/itemProps3.xml><?xml version="1.0" encoding="utf-8"?>
<ds:datastoreItem xmlns:ds="http://schemas.openxmlformats.org/officeDocument/2006/customXml" ds:itemID="{4A33D764-7AA9-4552-9122-7D04967AB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4A8DF-5452-4C57-8EF6-1D256F63F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12d3a-58db-4e67-bcef-c9c8cb87c8c5"/>
    <ds:schemaRef ds:uri="254d0ad1-38c8-4120-a9ff-5e90a4f96deb"/>
    <ds:schemaRef ds:uri="112197d1-e267-4d01-8033-e84a821a2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Nassau County School Board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</dc:creator>
  <cp:keywords/>
  <cp:lastModifiedBy>Shana Brannon</cp:lastModifiedBy>
  <cp:revision>2</cp:revision>
  <cp:lastPrinted>2022-08-18T14:48:00Z</cp:lastPrinted>
  <dcterms:created xsi:type="dcterms:W3CDTF">2024-09-12T17:44:00Z</dcterms:created>
  <dcterms:modified xsi:type="dcterms:W3CDTF">2024-09-12T17:44:00Z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0x01010085A1CE5FBDF454448083CA7A83DD0168</vt:lpwstr>
  </property>
  <property fmtid="{D5CDD505-2E9C-101B-9397-08002B2CF9AE}" pid="3" name="MediaServiceImageTags">
    <vt:lpwstr/>
  </property>
</Properties>
</file>